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складского хранения
</w:t>
      </w:r>
    </w:p>
    <w:p>
      <w:r>
        <w:t xml:space="preserve">(хранение на товарном складе)
</w:t>
      </w:r>
    </w:p>
    <w:p>
      <w:r>
        <w:t xml:space="preserve">г. ________________                            "__"__________ 19__ г.
</w:t>
      </w:r>
    </w:p>
    <w:p>
      <w:r>
        <w:t xml:space="preserve">_______________________________________________________________,
</w:t>
      </w:r>
    </w:p>
    <w:p>
      <w:r>
        <w:t xml:space="preserve">(товарный склад)
</w:t>
      </w:r>
    </w:p>
    <w:p>
      <w:r>
        <w:t xml:space="preserve">именуемый в дальнейшем "Хранитель",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предприятия-товаровладельца)
</w:t>
      </w:r>
    </w:p>
    <w:p>
      <w:r>
        <w:t xml:space="preserve">именуемое в дальнейшем "Поклажедатель", в лице 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договора. Общие положения
</w:t>
      </w:r>
    </w:p>
    <w:p>
      <w:r>
        <w:t xml:space="preserve">1.1. По   настоящему    договору    Хранитель    обязуется    за
</w:t>
      </w:r>
    </w:p>
    <w:p>
      <w:r>
        <w:t xml:space="preserve">вознаграждение  хранить  товары,  переданные  ему  Поклажедателем,  и
</w:t>
      </w:r>
    </w:p>
    <w:p>
      <w:r>
        <w:t xml:space="preserve">возвратить эти товары в сохранности.
</w:t>
      </w:r>
    </w:p>
    <w:p>
      <w:r>
        <w:t xml:space="preserve">1.2. Предметом настоящего договора является хранение 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товаров)
</w:t>
      </w:r>
    </w:p>
    <w:p>
      <w:r>
        <w:t xml:space="preserve">1.3. Сроки действия договора:
</w:t>
      </w:r>
    </w:p>
    <w:p>
      <w:r>
        <w:t xml:space="preserve">начало ________________________________________________________;
</w:t>
      </w:r>
    </w:p>
    <w:p>
      <w:r>
        <w:t xml:space="preserve">окончание _____________________________________________________.
</w:t>
      </w:r>
    </w:p>
    <w:p>
      <w:r>
        <w:t xml:space="preserve">1.4. Вознаграждение за хранение составляет: ____________________
</w:t>
      </w:r>
    </w:p>
    <w:p>
      <w:r>
        <w:t xml:space="preserve">____________________________________________________________________.
</w:t>
      </w:r>
    </w:p>
    <w:p>
      <w:r>
        <w:t xml:space="preserve">1.5. Вознаграждение   выплачивается   в   следующие  сроки  и  в
</w:t>
      </w:r>
    </w:p>
    <w:p>
      <w:r>
        <w:t xml:space="preserve">следующем порядке: 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При  приеме товаров на хранение на товарный склад Хранитель
</w:t>
      </w:r>
    </w:p>
    <w:p>
      <w:r>
        <w:t xml:space="preserve">обязан за  свой  счет  произвести  осмотр  товаров  и  определить  их
</w:t>
      </w:r>
    </w:p>
    <w:p>
      <w:r>
        <w:t xml:space="preserve">количество (число единиц или мест,  либо меру - вес, объем) и внешнее
</w:t>
      </w:r>
    </w:p>
    <w:p>
      <w:r>
        <w:t xml:space="preserve">состояние.
</w:t>
      </w:r>
    </w:p>
    <w:p>
      <w:r>
        <w:t xml:space="preserve">2.2. Хранитель   обязан  предоставлять  Поклажедателю  во  время
</w:t>
      </w:r>
    </w:p>
    <w:p>
      <w:r>
        <w:t xml:space="preserve">хранения возможность осматривать  товары,  брать  пробы  и  принимать
</w:t>
      </w:r>
    </w:p>
    <w:p>
      <w:r>
        <w:t xml:space="preserve">меры, необходимые для обеспечения сохранности товаров.
</w:t>
      </w:r>
    </w:p>
    <w:p>
      <w:r>
        <w:t xml:space="preserve">2.3. Хранитель в  подтверждение  принятия  товаров  на  хранение
</w:t>
      </w:r>
    </w:p>
    <w:p>
      <w:r>
        <w:t xml:space="preserve">выдает следующий документ: __________________________________________
</w:t>
      </w:r>
    </w:p>
    <w:p>
      <w:r>
        <w:t xml:space="preserve">(двойное складское или простое складское
</w:t>
      </w:r>
    </w:p>
    <w:p>
      <w:r>
        <w:t xml:space="preserve">____________________________________________________________________.
</w:t>
      </w:r>
    </w:p>
    <w:p>
      <w:r>
        <w:t xml:space="preserve">свидетельство, либо складская квитанция)
</w:t>
      </w:r>
    </w:p>
    <w:p>
      <w:r>
        <w:t xml:space="preserve">2.4. обеспечить следующие условия хранения товаров: ____________
</w:t>
      </w:r>
    </w:p>
    <w:p>
      <w:r>
        <w:t xml:space="preserve">____________________________________________________________________.
</w:t>
      </w:r>
    </w:p>
    <w:p>
      <w:r>
        <w:t xml:space="preserve">3. Изменение условий хранения и состояния товаров
</w:t>
      </w:r>
    </w:p>
    <w:p>
      <w:r>
        <w:t xml:space="preserve">3.1. В  случае,  когда  для  обеспечения   сохранности   товаров
</w:t>
      </w:r>
    </w:p>
    <w:p>
      <w:r>
        <w:t xml:space="preserve">требуется изменить  условия  их  хранения,  Хранитель  вправе принять
</w:t>
      </w:r>
    </w:p>
    <w:p>
      <w:r>
        <w:t xml:space="preserve">требуемые меры самостоятельно и уведомить  Поклажедателя  о  принятых
</w:t>
      </w:r>
    </w:p>
    <w:p>
      <w:r>
        <w:t xml:space="preserve">мерах, если   потребовалось  существенно  изменить  условия  хранения
</w:t>
      </w:r>
    </w:p>
    <w:p>
      <w:r>
        <w:t xml:space="preserve">товаров, предусмотренных настоящим договором.
</w:t>
      </w:r>
    </w:p>
    <w:p>
      <w:r>
        <w:t xml:space="preserve">3.2. При  обнаружении  во  время  хранения  повреждений  товара,
</w:t>
      </w:r>
    </w:p>
    <w:p>
      <w:r>
        <w:t xml:space="preserve">выходящих за  пределы  обычных  норм  естественной  порчи,  Хранитель
</w:t>
      </w:r>
    </w:p>
    <w:p>
      <w:r>
        <w:t xml:space="preserve">обязуется незамедлительно составить об этом  акт  и  в  тот  же  день
</w:t>
      </w:r>
    </w:p>
    <w:p>
      <w:r>
        <w:t xml:space="preserve">известить Поклажедателя.
</w:t>
      </w:r>
    </w:p>
    <w:p>
      <w:r>
        <w:t xml:space="preserve">4. Проверка количества и состояния товара при
</w:t>
      </w:r>
    </w:p>
    <w:p>
      <w:r>
        <w:t xml:space="preserve">возвращении его Поклажедателю
</w:t>
      </w:r>
    </w:p>
    <w:p>
      <w:r>
        <w:t xml:space="preserve">4.1. Поклажедатель и Хранитель имеют право каждый требовать  при
</w:t>
      </w:r>
    </w:p>
    <w:p>
      <w:r>
        <w:t xml:space="preserve">возвращении товара  его осмотра и проверки его количества.  Вызванные
</w:t>
      </w:r>
    </w:p>
    <w:p>
      <w:r>
        <w:t xml:space="preserve">этим расходы несет тот, кто потребовал осмотра или проверки товара.
</w:t>
      </w:r>
    </w:p>
    <w:p>
      <w:r>
        <w:t xml:space="preserve">4.2. Если при возвращении товара Хранителем Поклажедателю  товар
</w:t>
      </w:r>
    </w:p>
    <w:p>
      <w:r>
        <w:t xml:space="preserve">не был ими совместно осмотрен или проверен, заявление о недостаче или
</w:t>
      </w:r>
    </w:p>
    <w:p>
      <w:r>
        <w:t xml:space="preserve">повреждении товара вследствие его ненадлежащего хранения должно  быть
</w:t>
      </w:r>
    </w:p>
    <w:p>
      <w:r>
        <w:t xml:space="preserve">сделано Хранителю  письменно  при  получении  товара,  а  в отношении
</w:t>
      </w:r>
    </w:p>
    <w:p>
      <w:r>
        <w:t xml:space="preserve">недостачи или повреждения,  которые  не  могли  быть  обнаружены  при
</w:t>
      </w:r>
    </w:p>
    <w:p>
      <w:r>
        <w:t xml:space="preserve">обычном способе  принятия  товара,  -  в  течение трех дней после его
</w:t>
      </w:r>
    </w:p>
    <w:p>
      <w:r>
        <w:t xml:space="preserve">получения.
</w:t>
      </w:r>
    </w:p>
    <w:p>
      <w:r>
        <w:t xml:space="preserve">При отсутствии  заявления Поклажедателя считается,  поскольку не
</w:t>
      </w:r>
    </w:p>
    <w:p>
      <w:r>
        <w:t xml:space="preserve">доказано иное,  что  товар  возвращен  Хранителем  в  соответствии  с
</w:t>
      </w:r>
    </w:p>
    <w:p>
      <w:r>
        <w:t xml:space="preserve">условиями настоящего договора.
</w:t>
      </w:r>
    </w:p>
    <w:p>
      <w:r>
        <w:t xml:space="preserve">5. Заключительные положения
</w:t>
      </w:r>
    </w:p>
    <w:p>
      <w:r>
        <w:t xml:space="preserve">5.1. Настоящий договор составлен в ____-х экземплярах.
</w:t>
      </w:r>
    </w:p>
    <w:p>
      <w:r>
        <w:t xml:space="preserve">5.2. Во  всем  ином,  не  урегулированном  в настоящем договоре,
</w:t>
      </w:r>
    </w:p>
    <w:p>
      <w:r>
        <w:t xml:space="preserve">стороны будут  руководствоваться  нормами  действующего  гражданского
</w:t>
      </w:r>
    </w:p>
    <w:p>
      <w:r>
        <w:t xml:space="preserve">законодательства России.
</w:t>
      </w:r>
    </w:p>
    <w:p>
      <w:r>
        <w:t xml:space="preserve">5.3. Адреса и банковские реквизиты сторон:
</w:t>
      </w:r>
    </w:p>
    <w:p>
      <w:r>
        <w:t xml:space="preserve">Хранитель: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Поклажедатель: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Хранитель                                 Поклажедатель
</w:t>
      </w:r>
    </w:p>
    <w:p>
      <w:r>
        <w:t xml:space="preserve">________________________                     ________________________
</w:t>
      </w:r>
    </w:p>
    <w:p>
      <w:r>
        <w:t xml:space="preserve">М.П.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Товарным складом   признается   организация,   осуществляющая  в
</w:t>
      </w:r>
    </w:p>
    <w:p>
      <w:r>
        <w:t xml:space="preserve">качестве предпринимательской   деятельности   хранение   товаров    и
</w:t>
      </w:r>
    </w:p>
    <w:p>
      <w:r>
        <w:t xml:space="preserve">оказывающая связанные с хранением услуги. (ст. 907 ГК РФ)
</w:t>
      </w:r>
    </w:p>
    <w:p>
      <w:r>
        <w:t xml:space="preserve">Товарный склад признается складом общего  пользования,  если  из
</w:t>
      </w:r>
    </w:p>
    <w:p>
      <w:r>
        <w:t xml:space="preserve">закона, иных   правовых   актов   или   выданного  этой  коммерческой
</w:t>
      </w:r>
    </w:p>
    <w:p>
      <w:r>
        <w:t xml:space="preserve">организации разрешения (лицензии) вытекает, что она обязана принимать
</w:t>
      </w:r>
    </w:p>
    <w:p>
      <w:r>
        <w:t xml:space="preserve">товары на хранение от любого товаровладельца.
</w:t>
      </w:r>
    </w:p>
    <w:p>
      <w:r>
        <w:t xml:space="preserve">Договор складского хранения, заключаемый товарным складом общего
</w:t>
      </w:r>
    </w:p>
    <w:p>
      <w:r>
        <w:t xml:space="preserve">пользования, признается публичным договором. (ст. 908 ГК РФ)
</w:t>
      </w:r>
    </w:p>
    <w:p>
      <w:r>
        <w:t xml:space="preserve">Товарный склад  выдает  в  подтверждение  принятия   товара   на
</w:t>
      </w:r>
    </w:p>
    <w:p>
      <w:r>
        <w:t xml:space="preserve">хранение один  из  следующих складских документов:  двойное складское
</w:t>
      </w:r>
    </w:p>
    <w:p>
      <w:r>
        <w:t xml:space="preserve">свидетельство; простое складское свидетельство, складскую квитанцию.
</w:t>
      </w:r>
    </w:p>
    <w:p>
      <w:r>
        <w:t xml:space="preserve">Товар, принятый  на хранение по двойному или простому складскому
</w:t>
      </w:r>
    </w:p>
    <w:p>
      <w:r>
        <w:t xml:space="preserve">свидетельству, может быть в течение  его  хранения  предметом  залога
</w:t>
      </w:r>
    </w:p>
    <w:p>
      <w:r>
        <w:t xml:space="preserve">путем залога соответствующего свидетельства. (ст. 912 ГК РФ)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2023-10-10T09:38:34.239Z</dcterms:created>
  <dcterms:modified xsi:type="dcterms:W3CDTF">2023-10-10T09:38:34.239Z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